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34F4">
      <w:pPr>
        <w:pStyle w:val="2"/>
        <w:spacing w:line="228" w:lineRule="auto"/>
        <w:rPr>
          <w:lang w:eastAsia="zh-CN"/>
        </w:rPr>
      </w:pPr>
      <w:r>
        <w:rPr>
          <w:spacing w:val="-8"/>
          <w:lang w:eastAsia="zh-CN"/>
        </w:rPr>
        <w:t>附件</w:t>
      </w:r>
      <w:r>
        <w:rPr>
          <w:rFonts w:hint="eastAsia"/>
          <w:spacing w:val="-55"/>
          <w:lang w:eastAsia="zh-CN"/>
        </w:rPr>
        <w:t>2</w:t>
      </w:r>
      <w:r>
        <w:rPr>
          <w:spacing w:val="-8"/>
          <w:lang w:eastAsia="zh-CN"/>
        </w:rPr>
        <w:t>：</w:t>
      </w:r>
    </w:p>
    <w:p w14:paraId="5F990824">
      <w:pPr>
        <w:spacing w:line="197" w:lineRule="auto"/>
        <w:ind w:left="2128"/>
        <w:outlineLvl w:val="3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5</w:t>
      </w: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健康班组案例申报表</w:t>
      </w:r>
    </w:p>
    <w:tbl>
      <w:tblPr>
        <w:tblStyle w:val="8"/>
        <w:tblpPr w:leftFromText="180" w:rightFromText="180" w:vertAnchor="text" w:horzAnchor="page" w:tblpX="1729" w:tblpY="232"/>
        <w:tblOverlap w:val="never"/>
        <w:tblW w:w="84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2143"/>
        <w:gridCol w:w="921"/>
        <w:gridCol w:w="1223"/>
        <w:gridCol w:w="2158"/>
      </w:tblGrid>
      <w:tr w14:paraId="190CD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86" w:type="dxa"/>
            <w:vAlign w:val="center"/>
          </w:tcPr>
          <w:p w14:paraId="71BD5C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442" w:right="425" w:firstLine="40"/>
              <w:jc w:val="center"/>
              <w:textAlignment w:val="baseline"/>
            </w:pPr>
            <w:r>
              <w:rPr>
                <w:b/>
                <w:bCs/>
                <w:spacing w:val="-17"/>
              </w:rPr>
              <w:t>申报</w:t>
            </w:r>
            <w:r>
              <w:rPr>
                <w:rFonts w:hint="eastAsia"/>
                <w:b/>
                <w:bCs/>
                <w:spacing w:val="-17"/>
                <w:lang w:eastAsia="zh-CN"/>
              </w:rPr>
              <w:t>企业</w:t>
            </w:r>
            <w:r>
              <w:rPr>
                <w:b/>
                <w:bCs/>
                <w:spacing w:val="-8"/>
              </w:rPr>
              <w:t>（公章）</w:t>
            </w:r>
          </w:p>
        </w:tc>
        <w:tc>
          <w:tcPr>
            <w:tcW w:w="6445" w:type="dxa"/>
            <w:gridSpan w:val="4"/>
          </w:tcPr>
          <w:p w14:paraId="152E56AB"/>
        </w:tc>
      </w:tr>
      <w:tr w14:paraId="03E27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986" w:type="dxa"/>
            <w:vAlign w:val="center"/>
          </w:tcPr>
          <w:p w14:paraId="7A894EE7">
            <w:pPr>
              <w:pStyle w:val="7"/>
              <w:spacing w:line="223" w:lineRule="auto"/>
              <w:jc w:val="center"/>
            </w:pPr>
            <w:r>
              <w:rPr>
                <w:b/>
                <w:bCs/>
                <w:spacing w:val="-9"/>
              </w:rPr>
              <w:t>实施班组</w:t>
            </w:r>
          </w:p>
        </w:tc>
        <w:tc>
          <w:tcPr>
            <w:tcW w:w="6445" w:type="dxa"/>
            <w:gridSpan w:val="4"/>
          </w:tcPr>
          <w:p w14:paraId="6AF1237D"/>
        </w:tc>
      </w:tr>
      <w:tr w14:paraId="4AB0D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986" w:type="dxa"/>
            <w:vAlign w:val="center"/>
          </w:tcPr>
          <w:p w14:paraId="72991622">
            <w:pPr>
              <w:pStyle w:val="7"/>
              <w:spacing w:line="222" w:lineRule="auto"/>
              <w:jc w:val="center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6445" w:type="dxa"/>
            <w:gridSpan w:val="4"/>
          </w:tcPr>
          <w:p w14:paraId="59456C53">
            <w:pPr>
              <w:pStyle w:val="7"/>
              <w:spacing w:line="560" w:lineRule="exact"/>
              <w:ind w:left="119" w:right="102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体现案例典型特征、核心内容，建议15字以内，标</w:t>
            </w:r>
            <w:r>
              <w:rPr>
                <w:spacing w:val="2"/>
                <w:lang w:eastAsia="zh-CN"/>
              </w:rPr>
              <w:t>题不要包含</w:t>
            </w:r>
            <w:r>
              <w:rPr>
                <w:rFonts w:hint="eastAsia"/>
                <w:spacing w:val="2"/>
                <w:lang w:eastAsia="zh-CN"/>
              </w:rPr>
              <w:t>企业及班组</w:t>
            </w:r>
            <w:r>
              <w:rPr>
                <w:spacing w:val="2"/>
                <w:lang w:eastAsia="zh-CN"/>
              </w:rPr>
              <w:t>名称（含简称）</w:t>
            </w:r>
          </w:p>
        </w:tc>
      </w:tr>
      <w:tr w14:paraId="5BE1C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6" w:type="dxa"/>
            <w:vAlign w:val="center"/>
          </w:tcPr>
          <w:p w14:paraId="47850381">
            <w:pPr>
              <w:pStyle w:val="7"/>
              <w:spacing w:line="232" w:lineRule="auto"/>
              <w:jc w:val="center"/>
            </w:pPr>
            <w:r>
              <w:rPr>
                <w:b/>
                <w:bCs/>
                <w:spacing w:val="-13"/>
              </w:rPr>
              <w:t>地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   </w:t>
            </w:r>
            <w:r>
              <w:rPr>
                <w:b/>
                <w:bCs/>
                <w:spacing w:val="-13"/>
              </w:rPr>
              <w:t>址</w:t>
            </w:r>
          </w:p>
        </w:tc>
        <w:tc>
          <w:tcPr>
            <w:tcW w:w="6445" w:type="dxa"/>
            <w:gridSpan w:val="4"/>
          </w:tcPr>
          <w:p w14:paraId="3C807163"/>
        </w:tc>
      </w:tr>
      <w:tr w14:paraId="1F1CB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6" w:type="dxa"/>
            <w:vAlign w:val="center"/>
          </w:tcPr>
          <w:p w14:paraId="3D8911F7">
            <w:pPr>
              <w:jc w:val="both"/>
            </w:pPr>
          </w:p>
        </w:tc>
        <w:tc>
          <w:tcPr>
            <w:tcW w:w="2143" w:type="dxa"/>
            <w:vAlign w:val="center"/>
          </w:tcPr>
          <w:p w14:paraId="4FF7DE1D">
            <w:pPr>
              <w:pStyle w:val="7"/>
              <w:spacing w:line="225" w:lineRule="auto"/>
              <w:jc w:val="center"/>
            </w:pPr>
            <w:r>
              <w:rPr>
                <w:spacing w:val="-9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24C60EE7">
            <w:pPr>
              <w:pStyle w:val="7"/>
              <w:spacing w:line="222" w:lineRule="auto"/>
              <w:ind w:left="528"/>
              <w:jc w:val="both"/>
            </w:pPr>
            <w:r>
              <w:rPr>
                <w:spacing w:val="-5"/>
              </w:rPr>
              <w:t>部门职务</w:t>
            </w:r>
          </w:p>
        </w:tc>
        <w:tc>
          <w:tcPr>
            <w:tcW w:w="2158" w:type="dxa"/>
            <w:vAlign w:val="center"/>
          </w:tcPr>
          <w:p w14:paraId="3666184A">
            <w:pPr>
              <w:pStyle w:val="7"/>
              <w:spacing w:line="223" w:lineRule="auto"/>
              <w:ind w:left="191"/>
              <w:jc w:val="both"/>
            </w:pPr>
            <w:r>
              <w:rPr>
                <w:spacing w:val="-4"/>
              </w:rPr>
              <w:t>办公电话/手机</w:t>
            </w:r>
          </w:p>
        </w:tc>
      </w:tr>
      <w:tr w14:paraId="33A9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6" w:type="dxa"/>
            <w:vAlign w:val="center"/>
          </w:tcPr>
          <w:p w14:paraId="5CBF690A">
            <w:pPr>
              <w:pStyle w:val="7"/>
              <w:spacing w:line="224" w:lineRule="auto"/>
              <w:jc w:val="center"/>
            </w:pPr>
            <w:r>
              <w:rPr>
                <w:b/>
                <w:bCs/>
                <w:spacing w:val="-19"/>
              </w:rPr>
              <w:t>负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责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人</w:t>
            </w:r>
          </w:p>
        </w:tc>
        <w:tc>
          <w:tcPr>
            <w:tcW w:w="2143" w:type="dxa"/>
          </w:tcPr>
          <w:p w14:paraId="04E8B0F4"/>
        </w:tc>
        <w:tc>
          <w:tcPr>
            <w:tcW w:w="2144" w:type="dxa"/>
            <w:gridSpan w:val="2"/>
          </w:tcPr>
          <w:p w14:paraId="557F6198"/>
        </w:tc>
        <w:tc>
          <w:tcPr>
            <w:tcW w:w="2158" w:type="dxa"/>
          </w:tcPr>
          <w:p w14:paraId="75F21E09"/>
        </w:tc>
      </w:tr>
      <w:tr w14:paraId="42E9E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6" w:type="dxa"/>
            <w:vAlign w:val="center"/>
          </w:tcPr>
          <w:p w14:paraId="1BFE9075">
            <w:pPr>
              <w:pStyle w:val="7"/>
              <w:spacing w:line="225" w:lineRule="auto"/>
              <w:jc w:val="center"/>
            </w:pPr>
            <w:r>
              <w:rPr>
                <w:b/>
                <w:bCs/>
                <w:spacing w:val="-18"/>
              </w:rPr>
              <w:t>联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系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人</w:t>
            </w:r>
          </w:p>
        </w:tc>
        <w:tc>
          <w:tcPr>
            <w:tcW w:w="2143" w:type="dxa"/>
          </w:tcPr>
          <w:p w14:paraId="4E918A12"/>
        </w:tc>
        <w:tc>
          <w:tcPr>
            <w:tcW w:w="2144" w:type="dxa"/>
            <w:gridSpan w:val="2"/>
          </w:tcPr>
          <w:p w14:paraId="79D617C9"/>
        </w:tc>
        <w:tc>
          <w:tcPr>
            <w:tcW w:w="2158" w:type="dxa"/>
          </w:tcPr>
          <w:p w14:paraId="73A398D3"/>
        </w:tc>
      </w:tr>
      <w:tr w14:paraId="07C6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986" w:type="dxa"/>
          </w:tcPr>
          <w:p w14:paraId="36CB05C3">
            <w:pPr>
              <w:spacing w:line="351" w:lineRule="auto"/>
            </w:pPr>
          </w:p>
          <w:p w14:paraId="10D13A33">
            <w:pPr>
              <w:spacing w:line="351" w:lineRule="auto"/>
            </w:pPr>
          </w:p>
          <w:p w14:paraId="04C38EAB">
            <w:pPr>
              <w:pStyle w:val="7"/>
              <w:spacing w:line="222" w:lineRule="auto"/>
              <w:ind w:left="449"/>
            </w:pPr>
            <w:r>
              <w:rPr>
                <w:rFonts w:hint="eastAsia"/>
                <w:b/>
                <w:bCs/>
                <w:spacing w:val="-9"/>
                <w:lang w:eastAsia="zh-CN"/>
              </w:rPr>
              <w:t>企业</w:t>
            </w: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3064" w:type="dxa"/>
            <w:gridSpan w:val="2"/>
            <w:tcBorders>
              <w:right w:val="nil"/>
            </w:tcBorders>
            <w:vAlign w:val="center"/>
          </w:tcPr>
          <w:p w14:paraId="2B5FB2AD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□中央企业及所属企业</w:t>
            </w:r>
          </w:p>
          <w:p w14:paraId="68F5BB37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□外商投资企业</w:t>
            </w:r>
          </w:p>
          <w:p w14:paraId="6A060ED4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□混合所有制企业</w:t>
            </w:r>
          </w:p>
        </w:tc>
        <w:tc>
          <w:tcPr>
            <w:tcW w:w="3381" w:type="dxa"/>
            <w:gridSpan w:val="2"/>
            <w:tcBorders>
              <w:left w:val="nil"/>
            </w:tcBorders>
            <w:vAlign w:val="center"/>
          </w:tcPr>
          <w:p w14:paraId="2A1CDCDA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□地方国有及国有控股</w:t>
            </w:r>
          </w:p>
          <w:p w14:paraId="10E47EFF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□民营企业</w:t>
            </w:r>
          </w:p>
          <w:p w14:paraId="1EA12AC5">
            <w:pPr>
              <w:pStyle w:val="7"/>
              <w:widowControl w:val="0"/>
              <w:spacing w:line="360" w:lineRule="auto"/>
              <w:ind w:firstLine="27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□其他</w:t>
            </w:r>
          </w:p>
        </w:tc>
      </w:tr>
      <w:tr w14:paraId="75FD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1986" w:type="dxa"/>
            <w:vAlign w:val="center"/>
          </w:tcPr>
          <w:p w14:paraId="10BF7291">
            <w:pPr>
              <w:pStyle w:val="7"/>
              <w:spacing w:line="222" w:lineRule="auto"/>
              <w:jc w:val="center"/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企业</w:t>
            </w:r>
            <w:r>
              <w:rPr>
                <w:b/>
                <w:bCs/>
                <w:spacing w:val="-22"/>
              </w:rPr>
              <w:t>所属行业</w:t>
            </w:r>
          </w:p>
        </w:tc>
        <w:tc>
          <w:tcPr>
            <w:tcW w:w="6445" w:type="dxa"/>
            <w:gridSpan w:val="4"/>
            <w:vAlign w:val="center"/>
          </w:tcPr>
          <w:p w14:paraId="01223512">
            <w:pPr>
              <w:pStyle w:val="7"/>
              <w:spacing w:line="480" w:lineRule="exact"/>
              <w:jc w:val="lef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主营业务在国民经济行业分类，可多选：</w:t>
            </w:r>
          </w:p>
          <w:p w14:paraId="2E09A83D">
            <w:pPr>
              <w:pStyle w:val="7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A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农、林、牧、渔业</w:t>
            </w:r>
          </w:p>
          <w:p w14:paraId="5A03BD27">
            <w:pPr>
              <w:pStyle w:val="7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 B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采矿业</w:t>
            </w:r>
          </w:p>
          <w:p w14:paraId="4DB5F4B7">
            <w:pPr>
              <w:pStyle w:val="7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□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C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制造业</w:t>
            </w:r>
          </w:p>
          <w:p w14:paraId="5DC13F69">
            <w:pPr>
              <w:pStyle w:val="7"/>
              <w:spacing w:line="480" w:lineRule="exact"/>
              <w:ind w:left="139"/>
              <w:jc w:val="left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□ D 电力、热力、燃气及水生产和供应业</w:t>
            </w:r>
          </w:p>
          <w:p w14:paraId="00A2FA75">
            <w:pPr>
              <w:pStyle w:val="7"/>
              <w:spacing w:line="520" w:lineRule="exact"/>
              <w:ind w:left="142"/>
              <w:jc w:val="left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 E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建筑业</w:t>
            </w:r>
          </w:p>
          <w:p w14:paraId="5574622C">
            <w:pPr>
              <w:pStyle w:val="7"/>
              <w:spacing w:line="520" w:lineRule="exact"/>
              <w:ind w:left="142"/>
              <w:jc w:val="left"/>
              <w:rPr>
                <w:spacing w:val="-6"/>
                <w:lang w:eastAsia="zh-CN"/>
              </w:rPr>
            </w:pPr>
            <w:r>
              <w:rPr>
                <w:spacing w:val="-7"/>
                <w:lang w:eastAsia="zh-CN"/>
              </w:rPr>
              <w:t>□ F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批发和零售业</w:t>
            </w:r>
          </w:p>
        </w:tc>
      </w:tr>
    </w:tbl>
    <w:p w14:paraId="4314D513">
      <w:pPr>
        <w:rPr>
          <w:lang w:eastAsia="zh-CN"/>
        </w:rPr>
      </w:pPr>
    </w:p>
    <w:p w14:paraId="36720044">
      <w:pPr>
        <w:rPr>
          <w:lang w:eastAsia="zh-CN"/>
        </w:rPr>
      </w:pPr>
    </w:p>
    <w:p w14:paraId="3BA4A4CE">
      <w:pPr>
        <w:rPr>
          <w:lang w:eastAsia="zh-CN"/>
        </w:rPr>
        <w:sectPr>
          <w:footerReference r:id="rId3" w:type="default"/>
          <w:pgSz w:w="11906" w:h="16839"/>
          <w:pgMar w:top="1431" w:right="1732" w:bottom="1311" w:left="1731" w:header="0" w:footer="1145" w:gutter="0"/>
          <w:pgNumType w:fmt="decimal"/>
          <w:cols w:space="720" w:num="1"/>
        </w:sectPr>
      </w:pPr>
    </w:p>
    <w:p w14:paraId="106977FB">
      <w:pPr>
        <w:spacing w:line="91" w:lineRule="auto"/>
        <w:rPr>
          <w:sz w:val="2"/>
          <w:lang w:eastAsia="zh-CN"/>
        </w:rPr>
      </w:pPr>
    </w:p>
    <w:tbl>
      <w:tblPr>
        <w:tblStyle w:val="8"/>
        <w:tblW w:w="84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6445"/>
      </w:tblGrid>
      <w:tr w14:paraId="78859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8" w:hRule="atLeast"/>
        </w:trPr>
        <w:tc>
          <w:tcPr>
            <w:tcW w:w="1986" w:type="dxa"/>
          </w:tcPr>
          <w:p w14:paraId="3678143B">
            <w:pPr>
              <w:rPr>
                <w:lang w:eastAsia="zh-CN"/>
              </w:rPr>
            </w:pPr>
          </w:p>
        </w:tc>
        <w:tc>
          <w:tcPr>
            <w:tcW w:w="6445" w:type="dxa"/>
          </w:tcPr>
          <w:p w14:paraId="6F205724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G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交通运输、仓储和邮政业</w:t>
            </w:r>
          </w:p>
          <w:p w14:paraId="3B205ADB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 H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住宿和餐饮业</w:t>
            </w:r>
          </w:p>
          <w:p w14:paraId="7AF5FE54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 I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信息传输、软件和信息技术服务业</w:t>
            </w:r>
          </w:p>
          <w:p w14:paraId="4BD8D0F1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□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J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金融业</w:t>
            </w:r>
          </w:p>
          <w:p w14:paraId="13E4E82C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 K</w:t>
            </w: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房地产业</w:t>
            </w:r>
          </w:p>
          <w:p w14:paraId="42A30BFC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L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租赁和商务服务业</w:t>
            </w:r>
          </w:p>
          <w:p w14:paraId="3E13D294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M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科学研究和技术服务业</w:t>
            </w:r>
          </w:p>
          <w:p w14:paraId="7A85105C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 N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水利、环境和公共设施管理业</w:t>
            </w:r>
          </w:p>
          <w:p w14:paraId="0D7F86CC">
            <w:pPr>
              <w:pStyle w:val="7"/>
              <w:spacing w:line="520" w:lineRule="exact"/>
              <w:ind w:left="142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□ O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居民服务、修理和其他</w:t>
            </w:r>
            <w:r>
              <w:rPr>
                <w:rFonts w:hint="eastAsia"/>
                <w:spacing w:val="-4"/>
                <w:lang w:val="en-US" w:eastAsia="zh-CN"/>
              </w:rPr>
              <w:t>服务</w:t>
            </w:r>
            <w:r>
              <w:rPr>
                <w:spacing w:val="-4"/>
                <w:lang w:eastAsia="zh-CN"/>
              </w:rPr>
              <w:t>业</w:t>
            </w:r>
          </w:p>
          <w:p w14:paraId="3C5408A6">
            <w:pPr>
              <w:pStyle w:val="7"/>
              <w:spacing w:line="520" w:lineRule="exact"/>
              <w:ind w:left="142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□ P 教育</w:t>
            </w:r>
          </w:p>
          <w:p w14:paraId="36A98C3D">
            <w:pPr>
              <w:pStyle w:val="7"/>
              <w:spacing w:line="520" w:lineRule="exact"/>
              <w:ind w:left="142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Q 卫生和社会工作</w:t>
            </w:r>
          </w:p>
        </w:tc>
      </w:tr>
      <w:tr w14:paraId="1027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6" w:type="dxa"/>
            <w:vAlign w:val="center"/>
          </w:tcPr>
          <w:p w14:paraId="6C6FD553">
            <w:pPr>
              <w:pStyle w:val="7"/>
              <w:spacing w:line="224" w:lineRule="auto"/>
              <w:ind w:left="445"/>
              <w:jc w:val="both"/>
            </w:pPr>
            <w:r>
              <w:rPr>
                <w:b/>
                <w:bCs/>
                <w:spacing w:val="-8"/>
              </w:rPr>
              <w:t>企业规模</w:t>
            </w:r>
          </w:p>
        </w:tc>
        <w:tc>
          <w:tcPr>
            <w:tcW w:w="6445" w:type="dxa"/>
            <w:vAlign w:val="center"/>
          </w:tcPr>
          <w:p w14:paraId="72BFB6D6">
            <w:pPr>
              <w:pStyle w:val="7"/>
              <w:spacing w:line="223" w:lineRule="auto"/>
              <w:ind w:left="139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□大型企业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rFonts w:hint="eastAsia"/>
                <w:spacing w:val="-16"/>
                <w:lang w:eastAsia="zh-CN"/>
              </w:rPr>
              <w:t>□</w:t>
            </w:r>
            <w:r>
              <w:rPr>
                <w:spacing w:val="-16"/>
                <w:lang w:eastAsia="zh-CN"/>
              </w:rPr>
              <w:t>中小企业</w:t>
            </w:r>
          </w:p>
        </w:tc>
      </w:tr>
      <w:tr w14:paraId="22C9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986" w:type="dxa"/>
            <w:vAlign w:val="center"/>
          </w:tcPr>
          <w:p w14:paraId="59137685">
            <w:pPr>
              <w:pStyle w:val="7"/>
              <w:spacing w:line="223" w:lineRule="auto"/>
              <w:jc w:val="center"/>
            </w:pPr>
            <w:r>
              <w:rPr>
                <w:b/>
                <w:bCs/>
                <w:spacing w:val="-17"/>
              </w:rPr>
              <w:t>申报方向</w:t>
            </w:r>
          </w:p>
          <w:p w14:paraId="616A9DF1">
            <w:pPr>
              <w:pStyle w:val="7"/>
              <w:spacing w:line="224" w:lineRule="auto"/>
              <w:jc w:val="center"/>
            </w:pPr>
            <w:r>
              <w:rPr>
                <w:spacing w:val="-4"/>
              </w:rPr>
              <w:t>（可多选）</w:t>
            </w:r>
          </w:p>
        </w:tc>
        <w:tc>
          <w:tcPr>
            <w:tcW w:w="6445" w:type="dxa"/>
            <w:vAlign w:val="center"/>
          </w:tcPr>
          <w:p w14:paraId="5767C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61" w:leftChars="29" w:firstLine="14" w:firstLineChars="6"/>
              <w:jc w:val="both"/>
              <w:textAlignment w:val="baseline"/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□体育健身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□心理健康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□健康管理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□体重管理</w:t>
            </w:r>
          </w:p>
          <w:p w14:paraId="6B141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61" w:leftChars="29" w:firstLine="14" w:firstLineChars="6"/>
              <w:jc w:val="both"/>
              <w:textAlignment w:val="baseline"/>
              <w:rPr>
                <w:rFonts w:hint="default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ascii="华文仿宋" w:hAnsi="华文仿宋" w:eastAsia="华文仿宋" w:cs="华文仿宋"/>
                <w:spacing w:val="-5"/>
                <w:sz w:val="28"/>
                <w:szCs w:val="28"/>
                <w:lang w:eastAsia="zh-CN"/>
              </w:rPr>
              <w:t>健康文化</w:t>
            </w:r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ascii="华文仿宋" w:hAnsi="华文仿宋" w:eastAsia="华文仿宋" w:cs="华文仿宋"/>
                <w:spacing w:val="-5"/>
                <w:sz w:val="28"/>
                <w:szCs w:val="28"/>
                <w:lang w:eastAsia="zh-CN"/>
              </w:rPr>
              <w:t>女工健康</w:t>
            </w:r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ascii="华文仿宋" w:hAnsi="华文仿宋" w:eastAsia="华文仿宋" w:cs="华文仿宋"/>
                <w:spacing w:val="-5"/>
                <w:sz w:val="28"/>
                <w:szCs w:val="28"/>
                <w:lang w:eastAsia="zh-CN"/>
              </w:rPr>
              <w:t>其他类型</w:t>
            </w:r>
            <w:r>
              <w:rPr>
                <w:spacing w:val="-8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pacing w:val="-5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</w:tr>
      <w:tr w14:paraId="72C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86" w:type="dxa"/>
            <w:vAlign w:val="center"/>
          </w:tcPr>
          <w:p w14:paraId="6A56D9F9">
            <w:pPr>
              <w:pStyle w:val="7"/>
              <w:spacing w:line="223" w:lineRule="auto"/>
              <w:jc w:val="center"/>
              <w:rPr>
                <w:b/>
                <w:bCs/>
                <w:spacing w:val="-8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lang w:eastAsia="zh-CN"/>
              </w:rPr>
              <w:t>班组员工数量</w:t>
            </w:r>
          </w:p>
        </w:tc>
        <w:tc>
          <w:tcPr>
            <w:tcW w:w="6445" w:type="dxa"/>
            <w:vAlign w:val="center"/>
          </w:tcPr>
          <w:p w14:paraId="0D89FD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9" w:right="102" w:firstLine="0"/>
              <w:jc w:val="both"/>
              <w:textAlignment w:val="baseline"/>
              <w:rPr>
                <w:spacing w:val="2"/>
                <w:u w:val="single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人（其中：男员工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人，女员工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人）</w:t>
            </w:r>
          </w:p>
        </w:tc>
      </w:tr>
      <w:tr w14:paraId="389FC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986" w:type="dxa"/>
          </w:tcPr>
          <w:p w14:paraId="1BE2B507">
            <w:pPr>
              <w:spacing w:line="265" w:lineRule="auto"/>
            </w:pPr>
          </w:p>
          <w:p w14:paraId="5037C35B">
            <w:pPr>
              <w:spacing w:line="265" w:lineRule="auto"/>
            </w:pPr>
          </w:p>
          <w:p w14:paraId="498EC2C3">
            <w:pPr>
              <w:spacing w:line="265" w:lineRule="auto"/>
            </w:pPr>
          </w:p>
          <w:p w14:paraId="4BEC992E">
            <w:pPr>
              <w:spacing w:line="265" w:lineRule="auto"/>
            </w:pPr>
          </w:p>
          <w:p w14:paraId="7764AEEA">
            <w:pPr>
              <w:pStyle w:val="7"/>
              <w:spacing w:line="223" w:lineRule="auto"/>
              <w:jc w:val="center"/>
            </w:pPr>
            <w:r>
              <w:rPr>
                <w:b/>
                <w:bCs/>
                <w:spacing w:val="-8"/>
              </w:rPr>
              <w:t>案例报告</w:t>
            </w:r>
          </w:p>
        </w:tc>
        <w:tc>
          <w:tcPr>
            <w:tcW w:w="6445" w:type="dxa"/>
          </w:tcPr>
          <w:p w14:paraId="02BBD816">
            <w:pPr>
              <w:pStyle w:val="7"/>
              <w:spacing w:line="560" w:lineRule="exact"/>
              <w:ind w:left="119" w:right="102"/>
              <w:jc w:val="both"/>
              <w:rPr>
                <w:spacing w:val="-4"/>
              </w:rPr>
            </w:pPr>
            <w:r>
              <w:rPr>
                <w:lang w:eastAsia="zh-CN"/>
              </w:rPr>
              <w:t>案例报告应包</w:t>
            </w:r>
            <w:r>
              <w:rPr>
                <w:color w:val="auto"/>
                <w:lang w:eastAsia="zh-CN"/>
              </w:rPr>
              <w:t>含</w:t>
            </w:r>
            <w:r>
              <w:rPr>
                <w:rFonts w:hint="eastAsia"/>
                <w:color w:val="auto"/>
                <w:lang w:eastAsia="zh-CN"/>
              </w:rPr>
              <w:t>班组</w:t>
            </w:r>
            <w:r>
              <w:rPr>
                <w:lang w:eastAsia="zh-CN"/>
              </w:rPr>
              <w:t>概况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spacing w:val="-3"/>
                <w:lang w:eastAsia="zh-CN"/>
              </w:rPr>
              <w:t>重点反映健</w:t>
            </w:r>
            <w:r>
              <w:rPr>
                <w:spacing w:val="-9"/>
                <w:lang w:eastAsia="zh-CN"/>
              </w:rPr>
              <w:t>康</w:t>
            </w:r>
            <w:r>
              <w:rPr>
                <w:rFonts w:hint="eastAsia"/>
                <w:spacing w:val="-9"/>
                <w:lang w:eastAsia="zh-CN"/>
              </w:rPr>
              <w:t>班组</w:t>
            </w:r>
            <w:r>
              <w:rPr>
                <w:spacing w:val="-9"/>
                <w:lang w:eastAsia="zh-CN"/>
              </w:rPr>
              <w:t>建设具体</w:t>
            </w:r>
            <w:r>
              <w:rPr>
                <w:rFonts w:hint="eastAsia"/>
                <w:spacing w:val="-9"/>
                <w:lang w:eastAsia="zh-CN"/>
              </w:rPr>
              <w:t>内容</w:t>
            </w:r>
            <w:r>
              <w:rPr>
                <w:spacing w:val="-9"/>
                <w:lang w:eastAsia="zh-CN"/>
              </w:rPr>
              <w:t>、推进方式、</w:t>
            </w:r>
            <w:r>
              <w:rPr>
                <w:spacing w:val="-1"/>
                <w:lang w:eastAsia="zh-CN"/>
              </w:rPr>
              <w:t>职工参与度</w:t>
            </w:r>
            <w:r>
              <w:rPr>
                <w:rFonts w:hint="eastAsia"/>
                <w:spacing w:val="-1"/>
                <w:lang w:eastAsia="zh-CN"/>
              </w:rPr>
              <w:t>和获得感、</w:t>
            </w:r>
            <w:r>
              <w:rPr>
                <w:spacing w:val="-1"/>
                <w:lang w:eastAsia="zh-CN"/>
              </w:rPr>
              <w:t>突出特色及实际效果等</w:t>
            </w:r>
            <w:r>
              <w:rPr>
                <w:rFonts w:hint="eastAsia"/>
                <w:spacing w:val="-1"/>
                <w:lang w:eastAsia="zh-CN"/>
              </w:rPr>
              <w:t>。</w:t>
            </w:r>
            <w:r>
              <w:rPr>
                <w:spacing w:val="-4"/>
              </w:rPr>
              <w:t>报告字数</w:t>
            </w:r>
            <w:r>
              <w:rPr>
                <w:rFonts w:hint="eastAsia"/>
                <w:spacing w:val="-4"/>
                <w:lang w:eastAsia="zh-CN"/>
              </w:rPr>
              <w:t>3</w:t>
            </w:r>
            <w:r>
              <w:rPr>
                <w:spacing w:val="-4"/>
              </w:rPr>
              <w:t>000字</w:t>
            </w:r>
            <w:r>
              <w:rPr>
                <w:rFonts w:hint="eastAsia"/>
                <w:spacing w:val="-4"/>
                <w:lang w:eastAsia="zh-CN"/>
              </w:rPr>
              <w:t>以内</w:t>
            </w:r>
            <w:r>
              <w:rPr>
                <w:spacing w:val="-4"/>
              </w:rPr>
              <w:t>。</w:t>
            </w:r>
          </w:p>
          <w:p w14:paraId="29B539FF">
            <w:pPr>
              <w:pStyle w:val="7"/>
              <w:spacing w:line="560" w:lineRule="exact"/>
              <w:ind w:left="119" w:right="102"/>
              <w:jc w:val="both"/>
              <w:rPr>
                <w:spacing w:val="-4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  <w:t>请以附件形式单独提交案例报告（同时提交WORD及PDF版本）。</w:t>
            </w:r>
          </w:p>
        </w:tc>
      </w:tr>
      <w:tr w14:paraId="17732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</w:trPr>
        <w:tc>
          <w:tcPr>
            <w:tcW w:w="1986" w:type="dxa"/>
            <w:vAlign w:val="center"/>
          </w:tcPr>
          <w:p w14:paraId="64E5D93C">
            <w:pPr>
              <w:pStyle w:val="7"/>
              <w:spacing w:line="221" w:lineRule="auto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补充材料</w:t>
            </w:r>
          </w:p>
        </w:tc>
        <w:tc>
          <w:tcPr>
            <w:tcW w:w="6445" w:type="dxa"/>
            <w:vAlign w:val="center"/>
          </w:tcPr>
          <w:p w14:paraId="33EB1646">
            <w:pPr>
              <w:pStyle w:val="7"/>
              <w:spacing w:line="560" w:lineRule="exact"/>
              <w:ind w:left="146" w:right="23" w:hanging="23"/>
              <w:jc w:val="left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可补充与案例相关的证书照片</w:t>
            </w:r>
            <w:r>
              <w:rPr>
                <w:rFonts w:hint="eastAsia"/>
                <w:spacing w:val="-7"/>
                <w:lang w:eastAsia="zh-CN"/>
              </w:rPr>
              <w:t>、</w:t>
            </w:r>
            <w:r>
              <w:rPr>
                <w:spacing w:val="-5"/>
                <w:lang w:eastAsia="zh-CN"/>
              </w:rPr>
              <w:t>图片资料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5"/>
                <w:lang w:eastAsia="zh-CN"/>
              </w:rPr>
              <w:t>视频资料（建议不超过5分钟）。</w:t>
            </w:r>
          </w:p>
          <w:p w14:paraId="523AB284">
            <w:pPr>
              <w:spacing w:line="560" w:lineRule="exact"/>
              <w:ind w:left="108" w:leftChars="0"/>
              <w:jc w:val="left"/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补充材料请通过网上提交通道直接上传。</w:t>
            </w:r>
          </w:p>
        </w:tc>
      </w:tr>
    </w:tbl>
    <w:p w14:paraId="7973511A">
      <w:pPr>
        <w:bidi w:val="0"/>
        <w:sectPr>
          <w:pgSz w:w="11906" w:h="16838"/>
          <w:pgMar w:top="1440" w:right="1800" w:bottom="898" w:left="1800" w:header="851" w:footer="992" w:gutter="0"/>
          <w:cols w:space="425" w:num="1"/>
          <w:docGrid w:type="lines" w:linePitch="312" w:charSpace="0"/>
        </w:sectPr>
      </w:pPr>
    </w:p>
    <w:p w14:paraId="135A43F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5846">
    <w:pPr>
      <w:spacing w:line="169" w:lineRule="auto"/>
      <w:ind w:left="418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841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841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435C">
    <w:pPr>
      <w:spacing w:line="169" w:lineRule="auto"/>
      <w:ind w:left="4181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7C3C"/>
    <w:rsid w:val="02FA7D70"/>
    <w:rsid w:val="121421B7"/>
    <w:rsid w:val="202842B2"/>
    <w:rsid w:val="32F25FCF"/>
    <w:rsid w:val="52767C3C"/>
    <w:rsid w:val="7C4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567</Characters>
  <Lines>0</Lines>
  <Paragraphs>0</Paragraphs>
  <TotalTime>1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2025-10-15T02:23:00Z</dcterms:created>
  <dc:creator>TuotuO</dc:creator>
  <cp:lastModifiedBy>TuotuO</cp:lastModifiedBy>
  <dcterms:modified xsi:type="dcterms:W3CDTF">2025-10-15T02:31:49Z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5FED2D0814284772B44D2A8CF9149D53_11</vt:lpwstr>
  </property>
  <property fmtid="{D5CDD505-2E9C-101B-9397-08002B2CF9AE}" pid="4" name="KSOTemplateDocerSaveRecord">
    <vt:lpwstr>eyJoZGlkIjoiZjFmZWIzNDg2MmIzZjExOTIzMmViNTBmYTMwYTk0ZWYiLCJ1c2VySWQiOiIyMDg4Njg4NjYifQ==</vt:lpwstr>
  </property>
</Properties>
</file>