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19A5">
      <w:pPr>
        <w:pStyle w:val="2"/>
        <w:spacing w:line="228" w:lineRule="auto"/>
        <w:rPr>
          <w:lang w:eastAsia="zh-CN"/>
        </w:rPr>
      </w:pPr>
      <w:r>
        <w:rPr>
          <w:spacing w:val="-12"/>
          <w:lang w:eastAsia="zh-CN"/>
        </w:rPr>
        <w:t>附件1：</w:t>
      </w:r>
    </w:p>
    <w:p w14:paraId="50E82E85">
      <w:pPr>
        <w:spacing w:line="197" w:lineRule="auto"/>
        <w:ind w:left="1002"/>
        <w:outlineLvl w:val="3"/>
        <w:rPr>
          <w:rFonts w:hint="eastAsia"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</w:pPr>
    </w:p>
    <w:p w14:paraId="5EB3DF29">
      <w:pPr>
        <w:spacing w:line="197" w:lineRule="auto"/>
        <w:ind w:left="1002"/>
        <w:outlineLvl w:val="3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5</w:t>
      </w:r>
      <w:r>
        <w:rPr>
          <w:rFonts w:ascii="华文中宋" w:hAnsi="华文中宋" w:eastAsia="华文中宋" w:cs="华文中宋"/>
          <w:b/>
          <w:bCs/>
          <w:spacing w:val="3"/>
          <w:sz w:val="35"/>
          <w:szCs w:val="35"/>
          <w:lang w:eastAsia="zh-CN"/>
        </w:rPr>
        <w:t>全国健康企业建设特色案例申报表</w:t>
      </w:r>
    </w:p>
    <w:p w14:paraId="1C03D69D">
      <w:pPr>
        <w:rPr>
          <w:rFonts w:eastAsiaTheme="minorEastAsia"/>
          <w:lang w:eastAsia="zh-CN"/>
        </w:rPr>
      </w:pPr>
    </w:p>
    <w:tbl>
      <w:tblPr>
        <w:tblStyle w:val="7"/>
        <w:tblW w:w="835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103"/>
        <w:gridCol w:w="1064"/>
        <w:gridCol w:w="1047"/>
        <w:gridCol w:w="2100"/>
      </w:tblGrid>
      <w:tr w14:paraId="4FF22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039" w:type="dxa"/>
            <w:vAlign w:val="center"/>
          </w:tcPr>
          <w:p w14:paraId="286ED0F2">
            <w:pPr>
              <w:pStyle w:val="6"/>
              <w:widowControl w:val="0"/>
              <w:spacing w:line="240" w:lineRule="auto"/>
              <w:jc w:val="center"/>
            </w:pPr>
            <w:r>
              <w:rPr>
                <w:b/>
                <w:bCs/>
                <w:spacing w:val="-8"/>
              </w:rPr>
              <w:t>案例名称</w:t>
            </w:r>
          </w:p>
        </w:tc>
        <w:tc>
          <w:tcPr>
            <w:tcW w:w="6314" w:type="dxa"/>
            <w:gridSpan w:val="4"/>
            <w:vAlign w:val="center"/>
          </w:tcPr>
          <w:p w14:paraId="29358B87">
            <w:pPr>
              <w:pStyle w:val="6"/>
              <w:widowControl w:val="0"/>
              <w:spacing w:line="560" w:lineRule="exact"/>
              <w:ind w:left="119" w:right="102"/>
              <w:jc w:val="both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体现案例典型特征、核心内容，建议15字以内，标</w:t>
            </w:r>
            <w:r>
              <w:rPr>
                <w:spacing w:val="-1"/>
                <w:lang w:eastAsia="zh-CN"/>
              </w:rPr>
              <w:t>题不要包含</w:t>
            </w:r>
            <w:r>
              <w:rPr>
                <w:rFonts w:hint="eastAsia"/>
                <w:spacing w:val="-1"/>
                <w:lang w:eastAsia="zh-CN"/>
              </w:rPr>
              <w:t>企业</w:t>
            </w:r>
            <w:r>
              <w:rPr>
                <w:spacing w:val="-1"/>
                <w:lang w:eastAsia="zh-CN"/>
              </w:rPr>
              <w:t>名称（含简称）</w:t>
            </w:r>
          </w:p>
        </w:tc>
      </w:tr>
      <w:tr w14:paraId="413EA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039" w:type="dxa"/>
            <w:vAlign w:val="center"/>
          </w:tcPr>
          <w:p w14:paraId="54FEE885">
            <w:pPr>
              <w:pStyle w:val="6"/>
              <w:widowControl w:val="0"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lang w:eastAsia="zh-CN"/>
              </w:rPr>
              <w:t>实施企业</w:t>
            </w:r>
          </w:p>
        </w:tc>
        <w:tc>
          <w:tcPr>
            <w:tcW w:w="6314" w:type="dxa"/>
            <w:gridSpan w:val="4"/>
          </w:tcPr>
          <w:p w14:paraId="50845129">
            <w:pPr>
              <w:widowControl w:val="0"/>
            </w:pPr>
          </w:p>
        </w:tc>
      </w:tr>
      <w:tr w14:paraId="16511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039" w:type="dxa"/>
            <w:vAlign w:val="center"/>
          </w:tcPr>
          <w:p w14:paraId="3E739526">
            <w:pPr>
              <w:pStyle w:val="6"/>
              <w:widowControl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3"/>
              </w:rPr>
              <w:t>地</w:t>
            </w:r>
            <w:r>
              <w:rPr>
                <w:rFonts w:hint="eastAsia"/>
                <w:b/>
                <w:bCs/>
                <w:spacing w:val="-13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13"/>
                <w:lang w:eastAsia="zh-CN"/>
              </w:rPr>
              <w:t xml:space="preserve"> </w:t>
            </w:r>
            <w:r>
              <w:rPr>
                <w:b/>
                <w:bCs/>
                <w:spacing w:val="-13"/>
              </w:rPr>
              <w:t>址</w:t>
            </w:r>
          </w:p>
        </w:tc>
        <w:tc>
          <w:tcPr>
            <w:tcW w:w="6314" w:type="dxa"/>
            <w:gridSpan w:val="4"/>
          </w:tcPr>
          <w:p w14:paraId="55EA4AA6">
            <w:pPr>
              <w:widowControl w:val="0"/>
            </w:pPr>
          </w:p>
        </w:tc>
      </w:tr>
      <w:tr w14:paraId="0DEB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39" w:type="dxa"/>
            <w:vAlign w:val="center"/>
          </w:tcPr>
          <w:p w14:paraId="6B9F9B2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0DD2D9BC">
            <w:pPr>
              <w:pStyle w:val="6"/>
              <w:widowControl w:val="0"/>
              <w:spacing w:line="225" w:lineRule="auto"/>
              <w:jc w:val="center"/>
            </w:pPr>
            <w:r>
              <w:rPr>
                <w:spacing w:val="-9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14:paraId="4A9D0A34">
            <w:pPr>
              <w:pStyle w:val="6"/>
              <w:widowControl w:val="0"/>
              <w:spacing w:line="222" w:lineRule="auto"/>
              <w:jc w:val="center"/>
            </w:pPr>
            <w:r>
              <w:rPr>
                <w:spacing w:val="-5"/>
              </w:rPr>
              <w:t>部门职务</w:t>
            </w:r>
          </w:p>
        </w:tc>
        <w:tc>
          <w:tcPr>
            <w:tcW w:w="2100" w:type="dxa"/>
            <w:vAlign w:val="center"/>
          </w:tcPr>
          <w:p w14:paraId="54FF0A05">
            <w:pPr>
              <w:pStyle w:val="6"/>
              <w:widowControl w:val="0"/>
              <w:spacing w:line="223" w:lineRule="auto"/>
              <w:jc w:val="center"/>
            </w:pPr>
            <w:r>
              <w:rPr>
                <w:spacing w:val="-4"/>
              </w:rPr>
              <w:t>办公电话/手机</w:t>
            </w:r>
          </w:p>
        </w:tc>
      </w:tr>
      <w:tr w14:paraId="5B34B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39" w:type="dxa"/>
            <w:vAlign w:val="center"/>
          </w:tcPr>
          <w:p w14:paraId="3998FF80">
            <w:pPr>
              <w:pStyle w:val="6"/>
              <w:widowControl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9"/>
              </w:rPr>
              <w:t>负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责</w:t>
            </w:r>
            <w:r>
              <w:rPr>
                <w:rFonts w:hint="eastAsia"/>
                <w:b/>
                <w:bCs/>
                <w:spacing w:val="-19"/>
                <w:lang w:val="en-US" w:eastAsia="zh-CN"/>
              </w:rPr>
              <w:t xml:space="preserve"> </w:t>
            </w:r>
            <w:r>
              <w:rPr>
                <w:b/>
                <w:bCs/>
                <w:spacing w:val="-19"/>
              </w:rPr>
              <w:t>人</w:t>
            </w:r>
          </w:p>
        </w:tc>
        <w:tc>
          <w:tcPr>
            <w:tcW w:w="2103" w:type="dxa"/>
          </w:tcPr>
          <w:p w14:paraId="1FF7682F">
            <w:pPr>
              <w:widowControl w:val="0"/>
            </w:pPr>
          </w:p>
        </w:tc>
        <w:tc>
          <w:tcPr>
            <w:tcW w:w="2111" w:type="dxa"/>
            <w:gridSpan w:val="2"/>
          </w:tcPr>
          <w:p w14:paraId="2EECD037">
            <w:pPr>
              <w:widowControl w:val="0"/>
            </w:pPr>
          </w:p>
        </w:tc>
        <w:tc>
          <w:tcPr>
            <w:tcW w:w="2100" w:type="dxa"/>
          </w:tcPr>
          <w:p w14:paraId="47BB6C0C">
            <w:pPr>
              <w:widowControl w:val="0"/>
            </w:pPr>
          </w:p>
        </w:tc>
      </w:tr>
      <w:tr w14:paraId="6097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39" w:type="dxa"/>
            <w:vAlign w:val="center"/>
          </w:tcPr>
          <w:p w14:paraId="4A1BA78F">
            <w:pPr>
              <w:pStyle w:val="6"/>
              <w:widowControl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8"/>
              </w:rPr>
              <w:t>联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系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人</w:t>
            </w:r>
          </w:p>
        </w:tc>
        <w:tc>
          <w:tcPr>
            <w:tcW w:w="2103" w:type="dxa"/>
          </w:tcPr>
          <w:p w14:paraId="09895667">
            <w:pPr>
              <w:widowControl w:val="0"/>
            </w:pPr>
          </w:p>
        </w:tc>
        <w:tc>
          <w:tcPr>
            <w:tcW w:w="2111" w:type="dxa"/>
            <w:gridSpan w:val="2"/>
          </w:tcPr>
          <w:p w14:paraId="34E9D211">
            <w:pPr>
              <w:widowControl w:val="0"/>
            </w:pPr>
          </w:p>
        </w:tc>
        <w:tc>
          <w:tcPr>
            <w:tcW w:w="2100" w:type="dxa"/>
          </w:tcPr>
          <w:p w14:paraId="63B9D4D2">
            <w:pPr>
              <w:widowControl w:val="0"/>
            </w:pPr>
          </w:p>
        </w:tc>
      </w:tr>
      <w:tr w14:paraId="0A079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1" w:hRule="atLeast"/>
        </w:trPr>
        <w:tc>
          <w:tcPr>
            <w:tcW w:w="2039" w:type="dxa"/>
            <w:vAlign w:val="center"/>
          </w:tcPr>
          <w:p w14:paraId="22F15E70">
            <w:pPr>
              <w:pStyle w:val="6"/>
              <w:widowControl w:val="0"/>
              <w:spacing w:line="240" w:lineRule="auto"/>
              <w:jc w:val="center"/>
            </w:pPr>
            <w:r>
              <w:rPr>
                <w:rFonts w:hint="eastAsia"/>
                <w:b/>
                <w:bCs/>
                <w:spacing w:val="-9"/>
                <w:lang w:eastAsia="zh-CN"/>
              </w:rPr>
              <w:t>企业</w:t>
            </w: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3167" w:type="dxa"/>
            <w:gridSpan w:val="2"/>
            <w:tcBorders>
              <w:right w:val="nil"/>
            </w:tcBorders>
            <w:vAlign w:val="center"/>
          </w:tcPr>
          <w:p w14:paraId="018A6BEC">
            <w:pPr>
              <w:pStyle w:val="6"/>
              <w:widowControl w:val="0"/>
              <w:spacing w:line="360" w:lineRule="auto"/>
              <w:ind w:firstLine="272" w:firstLineChars="100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□中央企业及所属企业</w:t>
            </w:r>
          </w:p>
          <w:p w14:paraId="6FD7C1F1">
            <w:pPr>
              <w:pStyle w:val="6"/>
              <w:widowControl w:val="0"/>
              <w:spacing w:line="360" w:lineRule="auto"/>
              <w:ind w:firstLine="268" w:firstLineChars="100"/>
              <w:jc w:val="both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>外商投资企业</w:t>
            </w:r>
          </w:p>
          <w:p w14:paraId="47FD5C5A">
            <w:pPr>
              <w:pStyle w:val="6"/>
              <w:widowControl w:val="0"/>
              <w:spacing w:line="360" w:lineRule="auto"/>
              <w:ind w:firstLine="270" w:firstLineChars="100"/>
              <w:jc w:val="both"/>
            </w:pPr>
            <w:r>
              <w:rPr>
                <w:spacing w:val="-5"/>
              </w:rPr>
              <w:t>□混合所有制企业</w:t>
            </w:r>
          </w:p>
        </w:tc>
        <w:tc>
          <w:tcPr>
            <w:tcW w:w="3147" w:type="dxa"/>
            <w:gridSpan w:val="2"/>
            <w:tcBorders>
              <w:left w:val="nil"/>
            </w:tcBorders>
            <w:vAlign w:val="center"/>
          </w:tcPr>
          <w:p w14:paraId="2C4C7012">
            <w:pPr>
              <w:pStyle w:val="6"/>
              <w:widowControl w:val="0"/>
              <w:spacing w:line="360" w:lineRule="auto"/>
              <w:ind w:firstLine="272" w:firstLineChars="100"/>
              <w:jc w:val="both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  <w:lang w:eastAsia="zh-CN"/>
              </w:rPr>
              <w:t>地方国有及国有控股</w:t>
            </w:r>
          </w:p>
          <w:p w14:paraId="56E87D38">
            <w:pPr>
              <w:pStyle w:val="6"/>
              <w:widowControl w:val="0"/>
              <w:spacing w:line="360" w:lineRule="auto"/>
              <w:ind w:firstLine="264" w:firstLineChars="100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□民营企业</w:t>
            </w:r>
          </w:p>
          <w:p w14:paraId="541C35C8">
            <w:pPr>
              <w:pStyle w:val="6"/>
              <w:widowControl w:val="0"/>
              <w:spacing w:line="360" w:lineRule="auto"/>
              <w:ind w:firstLine="254" w:firstLineChars="100"/>
              <w:jc w:val="both"/>
            </w:pPr>
            <w:r>
              <w:rPr>
                <w:rFonts w:hint="eastAsia"/>
                <w:spacing w:val="-13"/>
                <w:lang w:eastAsia="zh-CN"/>
              </w:rPr>
              <w:t>□</w:t>
            </w:r>
            <w:r>
              <w:rPr>
                <w:spacing w:val="-13"/>
              </w:rPr>
              <w:t>其他</w:t>
            </w:r>
          </w:p>
        </w:tc>
      </w:tr>
      <w:tr w14:paraId="4C244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3" w:hRule="atLeast"/>
        </w:trPr>
        <w:tc>
          <w:tcPr>
            <w:tcW w:w="2039" w:type="dxa"/>
            <w:vAlign w:val="center"/>
          </w:tcPr>
          <w:p w14:paraId="655AD018">
            <w:pPr>
              <w:pStyle w:val="6"/>
              <w:widowControl w:val="0"/>
              <w:spacing w:line="240" w:lineRule="auto"/>
              <w:jc w:val="center"/>
              <w:rPr>
                <w:rFonts w:hint="eastAsia"/>
                <w:b/>
                <w:bCs/>
                <w:spacing w:val="-9"/>
                <w:lang w:eastAsia="zh-CN"/>
              </w:rPr>
            </w:pPr>
            <w:r>
              <w:rPr>
                <w:b/>
                <w:bCs/>
                <w:spacing w:val="-22"/>
              </w:rPr>
              <w:t>所属行业</w:t>
            </w:r>
          </w:p>
        </w:tc>
        <w:tc>
          <w:tcPr>
            <w:tcW w:w="6314" w:type="dxa"/>
            <w:gridSpan w:val="4"/>
            <w:vAlign w:val="center"/>
          </w:tcPr>
          <w:p w14:paraId="700274E3">
            <w:pPr>
              <w:pStyle w:val="6"/>
              <w:widowControl w:val="0"/>
              <w:spacing w:line="480" w:lineRule="exact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主营业务在国民经济行业分类，可多选：</w:t>
            </w:r>
          </w:p>
          <w:p w14:paraId="0E3DBC9E">
            <w:pPr>
              <w:pStyle w:val="6"/>
              <w:widowControl w:val="0"/>
              <w:spacing w:line="480" w:lineRule="exact"/>
              <w:ind w:left="13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A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农、林、牧、渔业</w:t>
            </w:r>
          </w:p>
          <w:p w14:paraId="14B2AF96">
            <w:pPr>
              <w:pStyle w:val="6"/>
              <w:widowControl w:val="0"/>
              <w:spacing w:line="480" w:lineRule="exact"/>
              <w:ind w:left="139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 B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采矿业</w:t>
            </w:r>
          </w:p>
          <w:p w14:paraId="31AF224D">
            <w:pPr>
              <w:pStyle w:val="6"/>
              <w:widowControl w:val="0"/>
              <w:spacing w:line="480" w:lineRule="exact"/>
              <w:ind w:left="139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□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C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制造业</w:t>
            </w:r>
          </w:p>
          <w:p w14:paraId="64F5BBD4">
            <w:pPr>
              <w:pStyle w:val="6"/>
              <w:widowControl w:val="0"/>
              <w:spacing w:line="480" w:lineRule="exact"/>
              <w:ind w:left="13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D 电力、热力、燃气及水生产和供应业</w:t>
            </w:r>
          </w:p>
          <w:p w14:paraId="545DDE8D">
            <w:pPr>
              <w:pStyle w:val="6"/>
              <w:widowControl w:val="0"/>
              <w:spacing w:line="480" w:lineRule="exact"/>
              <w:ind w:left="139"/>
              <w:rPr>
                <w:rFonts w:hint="eastAsia"/>
                <w:spacing w:val="-13"/>
                <w:lang w:eastAsia="zh-CN"/>
              </w:rPr>
            </w:pPr>
            <w:r>
              <w:rPr>
                <w:spacing w:val="-10"/>
                <w:lang w:eastAsia="zh-CN"/>
              </w:rPr>
              <w:t>□ E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建筑业</w:t>
            </w:r>
          </w:p>
        </w:tc>
      </w:tr>
    </w:tbl>
    <w:p w14:paraId="1EE7D171">
      <w:pPr>
        <w:widowControl w:val="0"/>
        <w:spacing w:line="91" w:lineRule="auto"/>
        <w:rPr>
          <w:sz w:val="2"/>
        </w:rPr>
      </w:pPr>
    </w:p>
    <w:p w14:paraId="72F55890">
      <w:pPr>
        <w:keepNext w:val="0"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sectPr>
          <w:footerReference r:id="rId3" w:type="default"/>
          <w:pgSz w:w="11906" w:h="16839"/>
          <w:pgMar w:top="1431" w:right="1778" w:bottom="1311" w:left="1777" w:header="0" w:footer="1145" w:gutter="0"/>
          <w:pgNumType w:fmt="decimal"/>
          <w:cols w:space="720" w:num="1"/>
        </w:sectPr>
      </w:pPr>
    </w:p>
    <w:tbl>
      <w:tblPr>
        <w:tblStyle w:val="7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101"/>
        <w:gridCol w:w="2012"/>
        <w:gridCol w:w="2266"/>
      </w:tblGrid>
      <w:tr w14:paraId="1631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8" w:hRule="atLeast"/>
        </w:trPr>
        <w:tc>
          <w:tcPr>
            <w:tcW w:w="1985" w:type="dxa"/>
            <w:vAlign w:val="center"/>
          </w:tcPr>
          <w:p w14:paraId="0480E9DC">
            <w:pPr>
              <w:pStyle w:val="6"/>
              <w:widowControl w:val="0"/>
              <w:spacing w:line="222" w:lineRule="auto"/>
              <w:jc w:val="center"/>
            </w:pPr>
            <w:r>
              <w:rPr>
                <w:b/>
                <w:bCs/>
                <w:spacing w:val="-22"/>
              </w:rPr>
              <w:t>所属行业</w:t>
            </w:r>
          </w:p>
        </w:tc>
        <w:tc>
          <w:tcPr>
            <w:tcW w:w="6379" w:type="dxa"/>
            <w:gridSpan w:val="3"/>
            <w:vAlign w:val="center"/>
          </w:tcPr>
          <w:p w14:paraId="3F7F6F66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 F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批发和零售业</w:t>
            </w:r>
          </w:p>
          <w:p w14:paraId="6A75DD32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G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交通运输、仓储和邮政业</w:t>
            </w:r>
          </w:p>
          <w:p w14:paraId="782B3F21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 H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住宿和餐饮业</w:t>
            </w:r>
          </w:p>
          <w:p w14:paraId="57AA79E1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 I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信息传输、软件和信息技术服务业</w:t>
            </w:r>
          </w:p>
          <w:p w14:paraId="29D61203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□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J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金融业</w:t>
            </w:r>
          </w:p>
          <w:p w14:paraId="24D6D557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 K</w:t>
            </w: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房地产业</w:t>
            </w:r>
          </w:p>
          <w:p w14:paraId="5A424840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L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租赁和商务服务业</w:t>
            </w:r>
          </w:p>
          <w:p w14:paraId="6088B43B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M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科学研究和技术服务业</w:t>
            </w:r>
          </w:p>
          <w:p w14:paraId="5C0851BA">
            <w:pPr>
              <w:pStyle w:val="6"/>
              <w:widowControl w:val="0"/>
              <w:spacing w:line="480" w:lineRule="exact"/>
              <w:ind w:left="139"/>
              <w:jc w:val="left"/>
              <w:rPr>
                <w:spacing w:val="-6"/>
                <w:lang w:eastAsia="zh-CN"/>
              </w:rPr>
            </w:pPr>
            <w:r>
              <w:rPr>
                <w:spacing w:val="-4"/>
                <w:lang w:eastAsia="zh-CN"/>
              </w:rPr>
              <w:t>□</w:t>
            </w:r>
            <w:r>
              <w:rPr>
                <w:spacing w:val="-6"/>
                <w:lang w:eastAsia="zh-CN"/>
              </w:rPr>
              <w:t xml:space="preserve"> N 水利、环境和公共设施管理业</w:t>
            </w:r>
          </w:p>
          <w:p w14:paraId="625FEB88">
            <w:pPr>
              <w:pStyle w:val="6"/>
              <w:widowControl w:val="0"/>
              <w:spacing w:line="480" w:lineRule="exact"/>
              <w:ind w:left="139"/>
              <w:jc w:val="left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□ O 居民服务、修理和其他服务业</w:t>
            </w:r>
          </w:p>
          <w:p w14:paraId="33935AB5">
            <w:pPr>
              <w:pStyle w:val="6"/>
              <w:widowControl w:val="0"/>
              <w:spacing w:line="480" w:lineRule="exact"/>
              <w:ind w:left="139"/>
              <w:jc w:val="left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□ P 教育</w:t>
            </w:r>
          </w:p>
          <w:p w14:paraId="475F5E25">
            <w:pPr>
              <w:pStyle w:val="6"/>
              <w:widowControl w:val="0"/>
              <w:spacing w:line="480" w:lineRule="exact"/>
              <w:ind w:left="139"/>
              <w:jc w:val="left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Q 卫生和社会工作</w:t>
            </w:r>
          </w:p>
        </w:tc>
      </w:tr>
      <w:tr w14:paraId="0CAFD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85" w:type="dxa"/>
            <w:vAlign w:val="center"/>
          </w:tcPr>
          <w:p w14:paraId="4EEA078C">
            <w:pPr>
              <w:pStyle w:val="6"/>
              <w:widowControl w:val="0"/>
              <w:spacing w:line="224" w:lineRule="auto"/>
              <w:jc w:val="center"/>
            </w:pPr>
            <w:r>
              <w:rPr>
                <w:b/>
                <w:bCs/>
                <w:spacing w:val="-8"/>
              </w:rPr>
              <w:t>企业规模</w:t>
            </w:r>
          </w:p>
        </w:tc>
        <w:tc>
          <w:tcPr>
            <w:tcW w:w="6379" w:type="dxa"/>
            <w:gridSpan w:val="3"/>
            <w:vAlign w:val="center"/>
          </w:tcPr>
          <w:p w14:paraId="1C1010BD">
            <w:pPr>
              <w:pStyle w:val="6"/>
              <w:widowControl w:val="0"/>
              <w:spacing w:line="223" w:lineRule="auto"/>
              <w:ind w:left="139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□大型企业</w:t>
            </w:r>
            <w:r>
              <w:rPr>
                <w:rFonts w:hint="eastAsia"/>
                <w:spacing w:val="-16"/>
                <w:lang w:val="en-US"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□中小企业</w:t>
            </w:r>
          </w:p>
        </w:tc>
      </w:tr>
      <w:tr w14:paraId="698E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985" w:type="dxa"/>
            <w:vAlign w:val="center"/>
          </w:tcPr>
          <w:p w14:paraId="4B3D067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</w:pPr>
            <w:r>
              <w:rPr>
                <w:b/>
                <w:bCs/>
                <w:spacing w:val="-17"/>
              </w:rPr>
              <w:t>申报方向</w:t>
            </w:r>
          </w:p>
          <w:p w14:paraId="06FDA24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</w:pPr>
            <w:r>
              <w:rPr>
                <w:spacing w:val="-12"/>
              </w:rPr>
              <w:t>(可多选）</w:t>
            </w:r>
          </w:p>
        </w:tc>
        <w:tc>
          <w:tcPr>
            <w:tcW w:w="2101" w:type="dxa"/>
            <w:tcBorders>
              <w:right w:val="nil"/>
            </w:tcBorders>
            <w:vAlign w:val="center"/>
          </w:tcPr>
          <w:p w14:paraId="6BC3F96A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职业病防治</w:t>
            </w:r>
          </w:p>
          <w:p w14:paraId="36D6EAF2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□健康管理</w:t>
            </w:r>
          </w:p>
          <w:p w14:paraId="63F7315B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□健康文化</w:t>
            </w:r>
          </w:p>
          <w:p w14:paraId="7409F2BB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健康食堂</w:t>
            </w:r>
          </w:p>
        </w:tc>
        <w:tc>
          <w:tcPr>
            <w:tcW w:w="2012" w:type="dxa"/>
            <w:tcBorders>
              <w:left w:val="nil"/>
              <w:right w:val="nil"/>
            </w:tcBorders>
            <w:vAlign w:val="center"/>
          </w:tcPr>
          <w:p w14:paraId="43DB7CCB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□体育健身</w:t>
            </w:r>
          </w:p>
          <w:p w14:paraId="4BFEC978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□体重管理</w:t>
            </w:r>
          </w:p>
          <w:p w14:paraId="49FC4CBB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□女工健康</w:t>
            </w:r>
          </w:p>
          <w:p w14:paraId="6142D8F4">
            <w:pPr>
              <w:pStyle w:val="6"/>
              <w:widowControl w:val="0"/>
              <w:spacing w:line="480" w:lineRule="exact"/>
              <w:ind w:left="139"/>
              <w:rPr>
                <w:rFonts w:hint="default"/>
                <w:spacing w:val="-5"/>
                <w:u w:val="single"/>
                <w:lang w:val="en-US" w:eastAsia="zh-CN"/>
              </w:rPr>
            </w:pPr>
            <w:r>
              <w:rPr>
                <w:spacing w:val="-5"/>
                <w:lang w:eastAsia="zh-CN"/>
              </w:rPr>
              <w:t>□其它类型</w:t>
            </w:r>
            <w:r>
              <w:rPr>
                <w:spacing w:val="-8"/>
                <w:lang w:eastAsia="zh-CN"/>
              </w:rPr>
              <w:t>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14:paraId="00909C78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□健康环境</w:t>
            </w:r>
          </w:p>
          <w:p w14:paraId="53B87A6B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□心理健康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</w:p>
          <w:p w14:paraId="26FA7D39">
            <w:pPr>
              <w:pStyle w:val="6"/>
              <w:widowControl w:val="0"/>
              <w:spacing w:line="480" w:lineRule="exact"/>
              <w:ind w:left="139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□应急救护</w:t>
            </w:r>
          </w:p>
          <w:p w14:paraId="2A0A9062">
            <w:pPr>
              <w:pStyle w:val="6"/>
              <w:widowControl w:val="0"/>
              <w:spacing w:line="480" w:lineRule="exact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u w:val="single"/>
                <w:lang w:val="en-US" w:eastAsia="zh-CN"/>
              </w:rPr>
              <w:t xml:space="preserve">           </w:t>
            </w:r>
          </w:p>
        </w:tc>
      </w:tr>
      <w:tr w14:paraId="38DB1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985" w:type="dxa"/>
            <w:vAlign w:val="center"/>
          </w:tcPr>
          <w:p w14:paraId="02977D8B">
            <w:pPr>
              <w:pStyle w:val="6"/>
              <w:widowControl w:val="0"/>
              <w:spacing w:line="222" w:lineRule="auto"/>
              <w:jc w:val="center"/>
            </w:pPr>
            <w:r>
              <w:rPr>
                <w:b/>
                <w:bCs/>
                <w:spacing w:val="-8"/>
              </w:rPr>
              <w:t>分管部门</w:t>
            </w:r>
          </w:p>
          <w:p w14:paraId="5E2AEFC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spacing w:val="-12"/>
              </w:rPr>
            </w:pPr>
            <w:r>
              <w:rPr>
                <w:spacing w:val="-4"/>
              </w:rPr>
              <w:t>（可多选）</w:t>
            </w:r>
          </w:p>
        </w:tc>
        <w:tc>
          <w:tcPr>
            <w:tcW w:w="6379" w:type="dxa"/>
            <w:gridSpan w:val="3"/>
            <w:vAlign w:val="center"/>
          </w:tcPr>
          <w:p w14:paraId="104E181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26"/>
              <w:jc w:val="both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负责实施健康企业建设工作的部门：</w:t>
            </w:r>
          </w:p>
          <w:p w14:paraId="5437879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100"/>
              <w:jc w:val="both"/>
              <w:textAlignment w:val="baseline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党委有关部门</w:t>
            </w:r>
            <w:r>
              <w:rPr>
                <w:rFonts w:hint="eastAsia"/>
                <w:spacing w:val="9"/>
                <w:lang w:val="en-US"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工会</w:t>
            </w: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办公室</w:t>
            </w:r>
          </w:p>
          <w:p w14:paraId="705E62C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100"/>
              <w:jc w:val="both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□</w:t>
            </w:r>
            <w:r>
              <w:rPr>
                <w:rFonts w:hint="eastAsia"/>
                <w:spacing w:val="-2"/>
                <w:lang w:eastAsia="zh-CN"/>
              </w:rPr>
              <w:t>质量健康</w:t>
            </w:r>
            <w:r>
              <w:rPr>
                <w:spacing w:val="-2"/>
                <w:lang w:eastAsia="zh-CN"/>
              </w:rPr>
              <w:t>安全</w:t>
            </w:r>
            <w:r>
              <w:rPr>
                <w:rFonts w:hint="eastAsia"/>
                <w:spacing w:val="-2"/>
                <w:lang w:eastAsia="zh-CN"/>
              </w:rPr>
              <w:t>环保</w:t>
            </w:r>
            <w:r>
              <w:rPr>
                <w:spacing w:val="-2"/>
                <w:lang w:eastAsia="zh-CN"/>
              </w:rPr>
              <w:t xml:space="preserve">部门   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lang w:eastAsia="zh-CN"/>
              </w:rPr>
              <w:t>□人力资源部</w:t>
            </w:r>
            <w:r>
              <w:rPr>
                <w:rFonts w:hint="eastAsia"/>
                <w:spacing w:val="-2"/>
                <w:lang w:eastAsia="zh-CN"/>
              </w:rPr>
              <w:t>门</w:t>
            </w:r>
          </w:p>
          <w:p w14:paraId="0C4CDA5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100"/>
              <w:jc w:val="both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□企业医院、医务室或健康管理中心（室）</w:t>
            </w:r>
          </w:p>
          <w:p w14:paraId="01981B85">
            <w:pPr>
              <w:pStyle w:val="6"/>
              <w:widowControl w:val="0"/>
              <w:spacing w:line="480" w:lineRule="exact"/>
              <w:ind w:leftChars="100"/>
              <w:rPr>
                <w:rFonts w:hint="eastAsia"/>
                <w:spacing w:val="-5"/>
                <w:u w:val="single"/>
                <w:lang w:val="en-US" w:eastAsia="zh-CN"/>
              </w:rPr>
            </w:pPr>
            <w:r>
              <w:rPr>
                <w:spacing w:val="-7"/>
                <w:lang w:eastAsia="zh-CN"/>
              </w:rPr>
              <w:t>□其他部门</w:t>
            </w:r>
            <w:r>
              <w:rPr>
                <w:spacing w:val="-8"/>
                <w:lang w:eastAsia="zh-CN"/>
              </w:rPr>
              <w:t>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     </w:t>
            </w:r>
          </w:p>
        </w:tc>
      </w:tr>
      <w:tr w14:paraId="77153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85" w:type="dxa"/>
            <w:vAlign w:val="center"/>
          </w:tcPr>
          <w:p w14:paraId="1B34B32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rFonts w:hint="eastAsia"/>
                <w:b/>
                <w:bCs/>
                <w:spacing w:val="-8"/>
                <w:lang w:eastAsia="zh-CN"/>
              </w:rPr>
              <w:t>员工数量</w:t>
            </w:r>
          </w:p>
        </w:tc>
        <w:tc>
          <w:tcPr>
            <w:tcW w:w="6379" w:type="dxa"/>
            <w:gridSpan w:val="3"/>
            <w:vAlign w:val="center"/>
          </w:tcPr>
          <w:p w14:paraId="40CE897C">
            <w:pPr>
              <w:pStyle w:val="6"/>
              <w:widowControl w:val="0"/>
              <w:spacing w:line="480" w:lineRule="exact"/>
              <w:ind w:leftChars="100"/>
              <w:jc w:val="left"/>
              <w:rPr>
                <w:spacing w:val="-7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共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人（其中：男员工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人，女员工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spacing w:val="9"/>
                <w:sz w:val="28"/>
                <w:szCs w:val="28"/>
                <w:lang w:eastAsia="zh-CN"/>
              </w:rPr>
              <w:t>人）</w:t>
            </w:r>
          </w:p>
        </w:tc>
      </w:tr>
    </w:tbl>
    <w:p w14:paraId="13B5BB8C">
      <w:pPr>
        <w:widowControl w:val="0"/>
        <w:rPr>
          <w:lang w:eastAsia="zh-CN"/>
        </w:rPr>
      </w:pPr>
    </w:p>
    <w:p w14:paraId="3F0CB7C0">
      <w:pPr>
        <w:widowControl w:val="0"/>
        <w:spacing w:line="91" w:lineRule="auto"/>
        <w:rPr>
          <w:sz w:val="2"/>
          <w:lang w:eastAsia="zh-CN"/>
        </w:rPr>
      </w:pPr>
    </w:p>
    <w:tbl>
      <w:tblPr>
        <w:tblStyle w:val="7"/>
        <w:tblW w:w="8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6377"/>
      </w:tblGrid>
      <w:tr w14:paraId="710A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atLeast"/>
        </w:trPr>
        <w:tc>
          <w:tcPr>
            <w:tcW w:w="1962" w:type="dxa"/>
            <w:vAlign w:val="center"/>
          </w:tcPr>
          <w:p w14:paraId="24D2E1FD">
            <w:pPr>
              <w:pStyle w:val="6"/>
              <w:widowControl w:val="0"/>
              <w:spacing w:line="223" w:lineRule="auto"/>
              <w:jc w:val="center"/>
            </w:pPr>
            <w:r>
              <w:rPr>
                <w:b/>
                <w:bCs/>
                <w:spacing w:val="-8"/>
              </w:rPr>
              <w:t>案例报告</w:t>
            </w:r>
          </w:p>
        </w:tc>
        <w:tc>
          <w:tcPr>
            <w:tcW w:w="6377" w:type="dxa"/>
            <w:vAlign w:val="center"/>
          </w:tcPr>
          <w:p w14:paraId="6AE57538">
            <w:pPr>
              <w:pStyle w:val="6"/>
              <w:widowControl w:val="0"/>
              <w:spacing w:line="560" w:lineRule="exact"/>
              <w:ind w:left="117" w:right="10"/>
              <w:jc w:val="left"/>
              <w:rPr>
                <w:lang w:eastAsia="zh-CN"/>
              </w:rPr>
            </w:pPr>
            <w:r>
              <w:rPr>
                <w:lang w:eastAsia="zh-CN"/>
              </w:rPr>
              <w:t>案例报告应包</w:t>
            </w:r>
            <w:r>
              <w:rPr>
                <w:color w:val="auto"/>
                <w:lang w:eastAsia="zh-CN"/>
              </w:rPr>
              <w:t>含</w:t>
            </w:r>
            <w:r>
              <w:rPr>
                <w:rFonts w:hint="eastAsia"/>
                <w:color w:val="auto"/>
                <w:lang w:eastAsia="zh-CN"/>
              </w:rPr>
              <w:t>实施</w:t>
            </w:r>
            <w:r>
              <w:rPr>
                <w:color w:val="auto"/>
                <w:lang w:eastAsia="zh-CN"/>
              </w:rPr>
              <w:t>企业</w:t>
            </w:r>
            <w:r>
              <w:rPr>
                <w:lang w:eastAsia="zh-CN"/>
              </w:rPr>
              <w:t>概况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spacing w:val="-3"/>
                <w:lang w:eastAsia="zh-CN"/>
              </w:rPr>
              <w:t>重点反映健</w:t>
            </w:r>
            <w:r>
              <w:rPr>
                <w:spacing w:val="-9"/>
                <w:lang w:eastAsia="zh-CN"/>
              </w:rPr>
              <w:t>康企业建设具体</w:t>
            </w:r>
            <w:r>
              <w:rPr>
                <w:rFonts w:hint="eastAsia"/>
                <w:spacing w:val="-9"/>
                <w:lang w:eastAsia="zh-CN"/>
              </w:rPr>
              <w:t>内容</w:t>
            </w:r>
            <w:r>
              <w:rPr>
                <w:spacing w:val="-9"/>
                <w:lang w:eastAsia="zh-CN"/>
              </w:rPr>
              <w:t>、制度保障、推进方式、</w:t>
            </w:r>
            <w:r>
              <w:rPr>
                <w:spacing w:val="-1"/>
                <w:lang w:eastAsia="zh-CN"/>
              </w:rPr>
              <w:t>职工参与度</w:t>
            </w:r>
            <w:r>
              <w:rPr>
                <w:rFonts w:hint="eastAsia"/>
                <w:spacing w:val="-1"/>
                <w:lang w:eastAsia="zh-CN"/>
              </w:rPr>
              <w:t>和获得感、</w:t>
            </w:r>
            <w:r>
              <w:rPr>
                <w:spacing w:val="-1"/>
                <w:lang w:eastAsia="zh-CN"/>
              </w:rPr>
              <w:t>突出特色及实际效果等</w:t>
            </w:r>
            <w:r>
              <w:rPr>
                <w:spacing w:val="-3"/>
                <w:lang w:eastAsia="zh-CN"/>
              </w:rPr>
              <w:t>。报告字数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5000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字</w:t>
            </w:r>
            <w:r>
              <w:rPr>
                <w:rFonts w:hint="eastAsia"/>
                <w:spacing w:val="-3"/>
                <w:lang w:eastAsia="zh-CN"/>
              </w:rPr>
              <w:t>以内</w:t>
            </w:r>
            <w:r>
              <w:rPr>
                <w:spacing w:val="-3"/>
                <w:lang w:eastAsia="zh-CN"/>
              </w:rPr>
              <w:t>。</w:t>
            </w:r>
          </w:p>
          <w:p w14:paraId="3D0BF62A">
            <w:pPr>
              <w:widowControl w:val="0"/>
              <w:spacing w:line="560" w:lineRule="exact"/>
              <w:ind w:left="110" w:right="105"/>
              <w:jc w:val="left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28"/>
                <w:szCs w:val="28"/>
                <w:lang w:eastAsia="zh-CN"/>
              </w:rPr>
              <w:t>请以附件形式单独提交案例报告（同时提交</w:t>
            </w:r>
            <w:r>
              <w:rPr>
                <w:rFonts w:ascii="黑体" w:hAnsi="黑体" w:eastAsia="黑体" w:cs="黑体"/>
                <w:sz w:val="28"/>
                <w:szCs w:val="28"/>
                <w:lang w:eastAsia="zh-CN"/>
              </w:rPr>
              <w:t xml:space="preserve">WORD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  <w:lang w:eastAsia="zh-CN"/>
              </w:rPr>
              <w:t>及PDF版本）。</w:t>
            </w:r>
          </w:p>
        </w:tc>
      </w:tr>
      <w:tr w14:paraId="4C13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962" w:type="dxa"/>
            <w:vAlign w:val="center"/>
          </w:tcPr>
          <w:p w14:paraId="2D7E6B82">
            <w:pPr>
              <w:pStyle w:val="6"/>
              <w:widowControl w:val="0"/>
              <w:spacing w:line="221" w:lineRule="auto"/>
              <w:jc w:val="center"/>
            </w:pPr>
            <w:r>
              <w:rPr>
                <w:b/>
                <w:bCs/>
                <w:spacing w:val="-8"/>
              </w:rPr>
              <w:t>补充材料</w:t>
            </w:r>
          </w:p>
        </w:tc>
        <w:tc>
          <w:tcPr>
            <w:tcW w:w="6377" w:type="dxa"/>
          </w:tcPr>
          <w:p w14:paraId="68C9AB2F">
            <w:pPr>
              <w:pStyle w:val="6"/>
              <w:widowControl w:val="0"/>
              <w:spacing w:line="560" w:lineRule="exact"/>
              <w:ind w:left="145" w:right="23" w:hanging="23"/>
              <w:rPr>
                <w:spacing w:val="-5"/>
                <w:lang w:eastAsia="zh-CN"/>
              </w:rPr>
            </w:pPr>
            <w:r>
              <w:rPr>
                <w:spacing w:val="-10"/>
                <w:lang w:eastAsia="zh-CN"/>
              </w:rPr>
              <w:t>可补充与案例相关的证书照片</w:t>
            </w:r>
            <w:r>
              <w:rPr>
                <w:rFonts w:hint="eastAsia"/>
                <w:spacing w:val="-10"/>
                <w:lang w:eastAsia="zh-CN"/>
              </w:rPr>
              <w:t>、</w:t>
            </w:r>
            <w:r>
              <w:rPr>
                <w:spacing w:val="-5"/>
                <w:lang w:eastAsia="zh-CN"/>
              </w:rPr>
              <w:t>图片资料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5"/>
                <w:lang w:eastAsia="zh-CN"/>
              </w:rPr>
              <w:t>视频资料</w:t>
            </w:r>
          </w:p>
          <w:p w14:paraId="197C5D59">
            <w:pPr>
              <w:pStyle w:val="6"/>
              <w:widowControl w:val="0"/>
              <w:spacing w:line="560" w:lineRule="exact"/>
              <w:ind w:left="145" w:right="23" w:hanging="2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（建议不超过5分钟）。</w:t>
            </w:r>
          </w:p>
          <w:p w14:paraId="7CFB9E6C">
            <w:pPr>
              <w:widowControl w:val="0"/>
              <w:spacing w:line="560" w:lineRule="exact"/>
              <w:ind w:left="108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补充材料请通过网上提交通道直接上传。</w:t>
            </w:r>
          </w:p>
        </w:tc>
      </w:tr>
      <w:tr w14:paraId="7C39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4" w:hRule="atLeast"/>
        </w:trPr>
        <w:tc>
          <w:tcPr>
            <w:tcW w:w="1962" w:type="dxa"/>
            <w:vAlign w:val="center"/>
          </w:tcPr>
          <w:p w14:paraId="711D649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23"/>
              <w:jc w:val="center"/>
              <w:textAlignment w:val="baseline"/>
              <w:rPr>
                <w:rFonts w:hint="eastAsia"/>
                <w:b/>
                <w:bCs/>
                <w:color w:val="auto"/>
                <w:spacing w:val="-5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lang w:eastAsia="zh-CN"/>
              </w:rPr>
              <w:t>健康企业建设</w:t>
            </w:r>
          </w:p>
          <w:p w14:paraId="11E38E1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23"/>
              <w:jc w:val="center"/>
              <w:textAlignment w:val="baseline"/>
              <w:rPr>
                <w:spacing w:val="-5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lang w:eastAsia="zh-CN"/>
              </w:rPr>
              <w:t>需求调查</w:t>
            </w:r>
          </w:p>
        </w:tc>
        <w:tc>
          <w:tcPr>
            <w:tcW w:w="6377" w:type="dxa"/>
          </w:tcPr>
          <w:p w14:paraId="07C34BA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rFonts w:ascii="楷体" w:hAnsi="楷体" w:eastAsia="楷体" w:cs="楷体"/>
                <w:spacing w:val="-5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5"/>
                <w:lang w:eastAsia="zh-CN"/>
              </w:rPr>
              <w:t>职业健康与基础医疗类</w:t>
            </w:r>
          </w:p>
          <w:p w14:paraId="7003C31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职业病危害因素监测与防治</w:t>
            </w:r>
          </w:p>
          <w:p w14:paraId="61661B7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职业健康检查与健康档案管理</w:t>
            </w:r>
          </w:p>
          <w:p w14:paraId="55C34D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工伤预防与康复指导</w:t>
            </w:r>
          </w:p>
          <w:p w14:paraId="745DC7C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企业医务室/健康管理中心建设</w:t>
            </w:r>
          </w:p>
          <w:p w14:paraId="7F668B1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传染病防控与疫苗接种服务</w:t>
            </w:r>
          </w:p>
          <w:p w14:paraId="27B687C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知名医院专家就医咨询与约诊服务</w:t>
            </w:r>
          </w:p>
          <w:p w14:paraId="7056B40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援派高原工作职工适应性评估与训练</w:t>
            </w:r>
          </w:p>
          <w:p w14:paraId="6E9327E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rFonts w:hint="eastAsia"/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健康保险助力健康企业建设解决方案</w:t>
            </w:r>
          </w:p>
          <w:p w14:paraId="04AAB4B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rFonts w:ascii="楷体" w:hAnsi="楷体" w:eastAsia="楷体" w:cs="楷体"/>
                <w:spacing w:val="-5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5"/>
                <w:lang w:eastAsia="zh-CN"/>
              </w:rPr>
              <w:t>身心健康与生活方式类</w:t>
            </w:r>
          </w:p>
          <w:p w14:paraId="63BCDD9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心理健康测评与心理咨询服务</w:t>
            </w:r>
          </w:p>
          <w:p w14:paraId="5BBDBFD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压力管理与情绪调节培训</w:t>
            </w:r>
          </w:p>
          <w:p w14:paraId="464DD87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睡眠改善与睡眠质量监测</w:t>
            </w:r>
          </w:p>
          <w:p w14:paraId="0D5DADE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体重管理与科学减脂指导</w:t>
            </w:r>
          </w:p>
          <w:p w14:paraId="628ED04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戒烟限酒与健康生活宣教</w:t>
            </w:r>
          </w:p>
          <w:p w14:paraId="08C9580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科学健身与个性化运动处方</w:t>
            </w:r>
          </w:p>
          <w:p w14:paraId="11AB917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广播操、八段锦、办公室运动方案设计与培训</w:t>
            </w:r>
          </w:p>
          <w:p w14:paraId="37C3BE3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慢病（高血压、糖尿病等）管理与随访</w:t>
            </w:r>
          </w:p>
          <w:p w14:paraId="6110505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营养配餐与健康食堂建设</w:t>
            </w:r>
          </w:p>
          <w:p w14:paraId="3903FE9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女工健康检查与孕产期关怀</w:t>
            </w:r>
          </w:p>
          <w:p w14:paraId="5F8799E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老年职工健康关怀与慢病防控</w:t>
            </w:r>
          </w:p>
          <w:p w14:paraId="647E8E9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rFonts w:ascii="楷体" w:hAnsi="楷体" w:eastAsia="楷体" w:cs="楷体"/>
                <w:spacing w:val="-5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5"/>
                <w:lang w:eastAsia="zh-CN"/>
              </w:rPr>
              <w:t>健康环境与安全类</w:t>
            </w:r>
          </w:p>
          <w:p w14:paraId="219A85A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生产车间通风、采光、降噪改造</w:t>
            </w:r>
          </w:p>
          <w:p w14:paraId="66047A0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办公室人体工学工位设计</w:t>
            </w:r>
          </w:p>
          <w:p w14:paraId="720ADDD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室内空气质量监测与净化</w:t>
            </w:r>
          </w:p>
          <w:p w14:paraId="28B8091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饮用水安全检测与改善</w:t>
            </w:r>
          </w:p>
          <w:p w14:paraId="3340743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消防安全与应急疏散演练</w:t>
            </w:r>
          </w:p>
          <w:p w14:paraId="303FFF1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高温、高寒等特殊环境作业防护</w:t>
            </w:r>
          </w:p>
          <w:p w14:paraId="6BE07F4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噪音、粉尘、化学品等危害防护</w:t>
            </w:r>
          </w:p>
          <w:p w14:paraId="0C1A1C0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rFonts w:ascii="楷体" w:hAnsi="楷体" w:eastAsia="楷体" w:cs="楷体"/>
                <w:spacing w:val="-5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5"/>
                <w:lang w:eastAsia="zh-CN"/>
              </w:rPr>
              <w:t>数字化与智能化健康管理类</w:t>
            </w:r>
          </w:p>
          <w:p w14:paraId="27BB491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智能穿戴设备健康数据监测</w:t>
            </w:r>
          </w:p>
          <w:p w14:paraId="398588D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企业健康管理平台/APP 建设</w:t>
            </w:r>
          </w:p>
          <w:p w14:paraId="3F294E3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大数据健康风险评估与报告</w:t>
            </w:r>
          </w:p>
          <w:p w14:paraId="633223C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AI 心理咨询与情绪识别</w:t>
            </w:r>
          </w:p>
          <w:p w14:paraId="096B2FF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远程医疗与在线问诊对接</w:t>
            </w:r>
          </w:p>
          <w:p w14:paraId="0DAAC03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健康数据与医院/医保系统互联</w:t>
            </w:r>
          </w:p>
          <w:p w14:paraId="2B2DD07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企业健康数据分析与管理决策支持</w:t>
            </w:r>
          </w:p>
          <w:p w14:paraId="4CC562F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在线健康课程与直播培训</w:t>
            </w:r>
          </w:p>
          <w:p w14:paraId="24ECAFC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7" w:right="23" w:hanging="23"/>
              <w:textAlignment w:val="baseline"/>
              <w:rPr>
                <w:spacing w:val="-5"/>
                <w:lang w:eastAsia="zh-CN"/>
              </w:rPr>
            </w:pPr>
            <w:r>
              <w:rPr>
                <w:spacing w:val="-7"/>
                <w:lang w:eastAsia="zh-CN"/>
              </w:rPr>
              <w:t>□</w:t>
            </w:r>
            <w:r>
              <w:rPr>
                <w:rFonts w:hint="eastAsia"/>
                <w:spacing w:val="-5"/>
                <w:lang w:eastAsia="zh-CN"/>
              </w:rPr>
              <w:t>健康积分与激励机制数字化管理</w:t>
            </w:r>
          </w:p>
        </w:tc>
      </w:tr>
    </w:tbl>
    <w:p w14:paraId="5DD811F1"/>
    <w:p w14:paraId="521FCAD0">
      <w:pPr>
        <w:bidi w:val="0"/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</w:pPr>
    </w:p>
    <w:p w14:paraId="50DFAD4E">
      <w:pPr>
        <w:bidi w:val="0"/>
        <w:rPr>
          <w:lang w:val="en-US" w:eastAsia="en-US"/>
        </w:rPr>
      </w:pPr>
    </w:p>
    <w:p w14:paraId="2390F7F4">
      <w:pPr>
        <w:bidi w:val="0"/>
        <w:rPr>
          <w:lang w:val="en-US" w:eastAsia="en-US"/>
        </w:rPr>
      </w:pPr>
    </w:p>
    <w:p w14:paraId="42735DDD">
      <w:pPr>
        <w:bidi w:val="0"/>
        <w:rPr>
          <w:lang w:val="en-US" w:eastAsia="en-US"/>
        </w:rPr>
      </w:pPr>
    </w:p>
    <w:p w14:paraId="7DB3BF78">
      <w:pPr>
        <w:bidi w:val="0"/>
        <w:rPr>
          <w:lang w:val="en-US" w:eastAsia="en-US"/>
        </w:rPr>
      </w:pPr>
    </w:p>
    <w:p w14:paraId="0C92F774">
      <w:pPr>
        <w:bidi w:val="0"/>
        <w:rPr>
          <w:lang w:val="en-US" w:eastAsia="en-US"/>
        </w:rPr>
      </w:pPr>
    </w:p>
    <w:p w14:paraId="4834E3C1">
      <w:pPr>
        <w:bidi w:val="0"/>
        <w:rPr>
          <w:lang w:val="en-US" w:eastAsia="en-US"/>
        </w:rPr>
      </w:pPr>
    </w:p>
    <w:p w14:paraId="7D342209">
      <w:pPr>
        <w:bidi w:val="0"/>
        <w:rPr>
          <w:lang w:val="en-US" w:eastAsia="en-US"/>
        </w:rPr>
      </w:pPr>
    </w:p>
    <w:p w14:paraId="5F57D17C">
      <w:pPr>
        <w:bidi w:val="0"/>
        <w:rPr>
          <w:lang w:val="en-US" w:eastAsia="en-US"/>
        </w:rPr>
      </w:pPr>
    </w:p>
    <w:p w14:paraId="287B5489">
      <w:pPr>
        <w:bidi w:val="0"/>
        <w:rPr>
          <w:lang w:val="en-US" w:eastAsia="en-US"/>
        </w:rPr>
      </w:pPr>
    </w:p>
    <w:p w14:paraId="24FE6819">
      <w:pPr>
        <w:bidi w:val="0"/>
        <w:rPr>
          <w:lang w:val="en-US" w:eastAsia="en-US"/>
        </w:rPr>
      </w:pPr>
    </w:p>
    <w:p w14:paraId="6EBB8B95">
      <w:pPr>
        <w:tabs>
          <w:tab w:val="left" w:pos="6081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98B1C">
    <w:pPr>
      <w:spacing w:line="169" w:lineRule="auto"/>
      <w:ind w:left="413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33A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33A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E17F">
    <w:pPr>
      <w:spacing w:line="169" w:lineRule="auto"/>
      <w:ind w:left="413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FCE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FCE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D473E"/>
    <w:rsid w:val="11274EE5"/>
    <w:rsid w:val="33D70043"/>
    <w:rsid w:val="3E507983"/>
    <w:rsid w:val="439D659C"/>
    <w:rsid w:val="514D473E"/>
    <w:rsid w:val="5D392E01"/>
    <w:rsid w:val="5E6437E8"/>
    <w:rsid w:val="660B4B4A"/>
    <w:rsid w:val="698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1189</Words>
  <Characters>1205</Characters>
  <Lines>0</Lines>
  <Paragraphs>0</Paragraphs>
  <TotalTime>3</TotalTime>
  <ScaleCrop>false</ScaleCrop>
  <LinksUpToDate>false</LinksUpToDate>
  <CharactersWithSpaces>1297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2025-10-15T02:18:00Z</dcterms:created>
  <dc:creator>TuotuO</dc:creator>
  <cp:lastModifiedBy>TuotuO</cp:lastModifiedBy>
  <dcterms:modified xsi:type="dcterms:W3CDTF">2025-10-15T02:36:17Z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A6B7DB5DFF88405E8CD0A3C7FFDA6C98_11</vt:lpwstr>
  </property>
  <property fmtid="{D5CDD505-2E9C-101B-9397-08002B2CF9AE}" pid="4" name="KSOTemplateDocerSaveRecord">
    <vt:lpwstr>eyJoZGlkIjoiZjFmZWIzNDg2MmIzZjExOTIzMmViNTBmYTMwYTk0ZWYiLCJ1c2VySWQiOiIyMDg4Njg4NjYifQ==</vt:lpwstr>
  </property>
</Properties>
</file>